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0" w:rsidRPr="00514E30" w:rsidRDefault="00E6738C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="00E6738C" w:rsidRP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</w:p>
    <w:p w:rsidR="00514E30" w:rsidRPr="00E6738C" w:rsidRDefault="00E6738C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 Поварское и кондитерское дело</w:t>
      </w: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14E30" w:rsidRPr="00514E30" w:rsidTr="00514E30">
        <w:tc>
          <w:tcPr>
            <w:tcW w:w="5528" w:type="dxa"/>
            <w:hideMark/>
          </w:tcPr>
          <w:p w:rsidR="00514E30" w:rsidRPr="00514E30" w:rsidRDefault="00514E3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514E30" w:rsidRPr="00514E30" w:rsidRDefault="00514E3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514E30" w:rsidRPr="00514E30" w:rsidTr="00514E30">
        <w:tc>
          <w:tcPr>
            <w:tcW w:w="5528" w:type="dxa"/>
            <w:hideMark/>
          </w:tcPr>
          <w:p w:rsidR="00514E30" w:rsidRPr="00514E30" w:rsidRDefault="00CC264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182-о </w:t>
            </w:r>
            <w:r w:rsidR="00514E30"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C21909" w:rsidRDefault="00E6738C" w:rsidP="00514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C2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«Микробиология, физиология питания, санитария и гигиена</w:t>
      </w:r>
      <w:r w:rsidR="00C21909" w:rsidRPr="00C21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4E30" w:rsidRPr="00C21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514E30" w:rsidRPr="00C21909" w:rsidRDefault="00514E30" w:rsidP="00514E30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0" w:rsidRPr="00C21909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E30" w:rsidRPr="00514E30" w:rsidRDefault="00514E30" w:rsidP="0051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tabs>
          <w:tab w:val="left" w:pos="321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909" w:rsidRPr="00514E30" w:rsidRDefault="00C21909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514E30" w:rsidRPr="00514E30" w:rsidRDefault="00514E30" w:rsidP="0051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6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Микробиология, физиология питания, санитария и гигиена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</w:t>
      </w:r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по специальности </w:t>
      </w:r>
      <w:proofErr w:type="gramStart"/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43.02.15  Поварское</w:t>
      </w:r>
      <w:proofErr w:type="gramEnd"/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кондитерское дело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</w:t>
      </w:r>
      <w:r w:rsidR="00E67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от 9 декабря 2016 года № 1565.</w:t>
      </w:r>
    </w:p>
    <w:p w:rsidR="00514E30" w:rsidRPr="00514E30" w:rsidRDefault="00514E30" w:rsidP="0051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73AC3" w:rsidRPr="00514E30" w:rsidRDefault="00873AC3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Копцева</w:t>
      </w:r>
      <w:proofErr w:type="spellEnd"/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514E30" w:rsidRPr="00514E30" w:rsidRDefault="00514E30" w:rsidP="00514E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:rsidTr="00514E30">
        <w:tc>
          <w:tcPr>
            <w:tcW w:w="7501" w:type="dxa"/>
          </w:tcPr>
          <w:p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14E30" w:rsidRPr="00514E30" w:rsidRDefault="00514E30" w:rsidP="00514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514E30" w:rsidP="00067BE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дисциплина </w:t>
      </w:r>
      <w:r w:rsidR="00E6738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«Микробиология, физиология питания, санитария и гигиена</w:t>
      </w:r>
      <w:r w:rsidR="00B45DDA"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</w:t>
      </w:r>
      <w:r w:rsidR="00E6738C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1809"/>
        <w:gridCol w:w="3686"/>
        <w:gridCol w:w="3844"/>
      </w:tblGrid>
      <w:tr w:rsidR="00067BE4" w:rsidRPr="00067BE4" w:rsidTr="00530AF2">
        <w:tc>
          <w:tcPr>
            <w:tcW w:w="1809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3844" w:type="dxa"/>
            <w:hideMark/>
          </w:tcPr>
          <w:p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0D63D9" w:rsidRPr="00067BE4" w:rsidTr="00530AF2">
        <w:trPr>
          <w:trHeight w:val="7739"/>
        </w:trPr>
        <w:tc>
          <w:tcPr>
            <w:tcW w:w="1809" w:type="dxa"/>
          </w:tcPr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5.1-5.5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hideMark/>
          </w:tcPr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0D63D9" w:rsidRPr="00B45DDA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0D63D9" w:rsidRPr="00B45DDA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 w:rsidR="00E66AD7"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0D63D9" w:rsidRPr="00B45DDA" w:rsidRDefault="000D63D9" w:rsidP="00BB5D81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3844" w:type="dxa"/>
          </w:tcPr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сновные 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понятия и термины микробиологии.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сновные группы микроорганизмов.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D63D9" w:rsidRPr="00067BE4" w:rsidRDefault="000D63D9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D9" w:rsidRPr="00B45DDA" w:rsidRDefault="003B28A1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10.Р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оль микроорганизмов в круговороте веществ в природе;</w:t>
            </w:r>
          </w:p>
          <w:p w:rsidR="000D63D9" w:rsidRPr="00B45DDA" w:rsidRDefault="000D63D9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- характеристики м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икрофлоры почвы, воды и воздуха.</w:t>
            </w:r>
          </w:p>
          <w:p w:rsidR="000D63D9" w:rsidRPr="00067BE4" w:rsidRDefault="000D63D9" w:rsidP="00067BE4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D63D9" w:rsidRPr="00067BE4" w:rsidTr="00530AF2">
        <w:trPr>
          <w:trHeight w:val="6812"/>
        </w:trPr>
        <w:tc>
          <w:tcPr>
            <w:tcW w:w="1809" w:type="dxa"/>
          </w:tcPr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ПК 1.2-1.4,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2.2-2.8,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3.2-3.6,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4.2-4.5, 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5.2-5.5</w:t>
            </w:r>
          </w:p>
          <w:p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0D63D9" w:rsidRPr="00B45DDA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hideMark/>
          </w:tcPr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11.П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ищевые вещества и их значение для организма человека;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13.О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16.Ф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17.У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0D63D9" w:rsidRPr="00067BE4" w:rsidRDefault="003B28A1" w:rsidP="003B28A1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="000D63D9"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0D63D9" w:rsidRPr="00B45DDA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 питания;</w:t>
            </w:r>
          </w:p>
          <w:p w:rsidR="000D63D9" w:rsidRPr="00067BE4" w:rsidRDefault="003B28A1" w:rsidP="003B28A1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22.Ф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</w:t>
            </w:r>
          </w:p>
        </w:tc>
      </w:tr>
    </w:tbl>
    <w:p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B5D81" w:rsidRPr="00067BE4" w:rsidRDefault="00BB5D81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B5D81" w:rsidRPr="00BB5D81" w:rsidRDefault="00BB5D81" w:rsidP="00BB5D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BB5D81" w:rsidRPr="00BB5D81" w:rsidRDefault="00BB5D81" w:rsidP="00BB5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316"/>
        <w:gridCol w:w="3725"/>
        <w:gridCol w:w="2458"/>
      </w:tblGrid>
      <w:tr w:rsidR="00BB5D81" w:rsidRPr="00BB5D81" w:rsidTr="00BB5D81">
        <w:trPr>
          <w:trHeight w:val="649"/>
        </w:trPr>
        <w:tc>
          <w:tcPr>
            <w:tcW w:w="911" w:type="dxa"/>
            <w:hideMark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16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5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58" w:type="dxa"/>
            <w:hideMark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B5D81" w:rsidRPr="00BB5D81" w:rsidTr="00BB5D81">
        <w:trPr>
          <w:trHeight w:val="212"/>
        </w:trPr>
        <w:tc>
          <w:tcPr>
            <w:tcW w:w="911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1" w:rsidRPr="00BB5D81" w:rsidRDefault="00BB5D81" w:rsidP="00BB5D81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25" w:type="dxa"/>
          </w:tcPr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1.Соблюдать санитарно-эпидемиологические требования к процессам приготовления и подготовки к реализации блюд, кулинарных, мучных, кондитерских изделий, закусок, напитков.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2.Определять источники микробиологического загрязнения.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санитарную обработку оборудования и инвентаря.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4.Обеспечивать выполнение требований системы анализа, оценки и </w:t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опасными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факторами (ХАССП) при выполнении работ.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5.Готовить растворы дезинфицирующих и моющих средств.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6.Проводить органолептическую оценку </w:t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пищевого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продуктов.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7.Проводить микробиологические исследования и давать оценку полученным результатам.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8.Рассчитывать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энергетическую ценность блюд.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рассчитывать суточный </w:t>
            </w:r>
            <w:proofErr w:type="gram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 энергии</w:t>
            </w:r>
            <w:proofErr w:type="gram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основного энергетического обмена человека;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9.Составлять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25" w:type="dxa"/>
          </w:tcPr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725" w:type="dxa"/>
          </w:tcPr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Default="001748D2" w:rsidP="001748D2">
            <w:pPr>
              <w:spacing w:after="0" w:line="240" w:lineRule="auto"/>
              <w:ind w:left="50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19.Назначение диетического (лечебного) питания, характеристику диет;</w:t>
            </w:r>
          </w:p>
          <w:p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понятия и термины микробиологии.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2.Основные группы микроорганизмов.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микроорганизмов в круговороте веществ в природе;</w:t>
            </w:r>
          </w:p>
          <w:p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- характеристики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икрофлоры почвы, воды и воздуха.</w:t>
            </w:r>
          </w:p>
          <w:p w:rsidR="001748D2" w:rsidRPr="00067BE4" w:rsidRDefault="001748D2" w:rsidP="001748D2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ищевые вещества и их значение для организма человека;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16.Ф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17.У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45DDA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веществ, витаминов, микроэлементов и воды в структуре питания;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22.Ф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лассификацию моющих средств,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</w:t>
            </w:r>
            <w:proofErr w:type="gramStart"/>
            <w:r w:rsidRPr="00067BE4">
              <w:rPr>
                <w:rFonts w:ascii="Times New Roman" w:eastAsia="MS Mincho" w:hAnsi="Times New Roman" w:cs="Times New Roman"/>
              </w:rPr>
              <w:t>расход  энергии</w:t>
            </w:r>
            <w:proofErr w:type="gramEnd"/>
            <w:r w:rsidRPr="00067BE4">
              <w:rPr>
                <w:rFonts w:ascii="Times New Roman" w:eastAsia="MS Mincho" w:hAnsi="Times New Roman" w:cs="Times New Roman"/>
              </w:rPr>
              <w:t xml:space="preserve">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3.Микробиология основных пищевых продуктов.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5.Классификацию моющих средств, правила их применения, условия и сроки хранения.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3.Микробиология основных пищевых продуктов.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5.Классификацию моющих средств, правила их применения, условия и сроки хранения.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продукции.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горячих блюд,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3.Микробиология основных пищевых продуктов.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5.Классификацию моющих средств, правила их применения, условия и сроки хранения.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продукции.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к реализации супов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облюдать санитарно-эпидемиологические требования к процессам приготовления и подготовки к реализации блюд,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блюд и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облюдать санитарно-эпидемиологические требования к процессам приготовления и подготовки к реализации блюд, кулинарных, мучных,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блюд, кулинарных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изделий, закусок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:rsidTr="00BB5D81">
        <w:trPr>
          <w:trHeight w:val="212"/>
        </w:trPr>
        <w:tc>
          <w:tcPr>
            <w:tcW w:w="911" w:type="dxa"/>
          </w:tcPr>
          <w:p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2.8</w:t>
            </w:r>
          </w:p>
        </w:tc>
        <w:tc>
          <w:tcPr>
            <w:tcW w:w="2316" w:type="dxa"/>
          </w:tcPr>
          <w:p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725" w:type="dxa"/>
          </w:tcPr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блюд, кулинарных изделий, закусок в соответствии с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инструкциями и регламентами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процессе производства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процессе производства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</w:t>
            </w: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инструкциями и регламентами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процессе производства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процессе производства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4.4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2316" w:type="dxa"/>
          </w:tcPr>
          <w:p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процессе производства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процессе производства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8.Возможные источники микробиологического загрязнения в процессе производства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:rsidTr="00BB5D81">
        <w:trPr>
          <w:trHeight w:val="212"/>
        </w:trPr>
        <w:tc>
          <w:tcPr>
            <w:tcW w:w="911" w:type="dxa"/>
          </w:tcPr>
          <w:p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3725" w:type="dxa"/>
          </w:tcPr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беспечивать выполнение требований системы анализа, оценки и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управления  опасными</w:t>
            </w:r>
            <w:proofErr w:type="gramEnd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роводить органолептическую оценку </w:t>
            </w:r>
            <w:proofErr w:type="gramStart"/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сырья и продуктов.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B5D81" w:rsidRPr="00BB5D81" w:rsidTr="00BB5D81">
        <w:trPr>
          <w:trHeight w:val="268"/>
        </w:trPr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B5D81" w:rsidRPr="00BB5D81" w:rsidTr="00BB5D81">
        <w:tc>
          <w:tcPr>
            <w:tcW w:w="9351" w:type="dxa"/>
            <w:gridSpan w:val="2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B5D81">
              <w:rPr>
                <w:rFonts w:ascii="Times New Roman" w:eastAsia="Calibri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BB5D81" w:rsidRPr="00BB5D81" w:rsidTr="00BB5D81">
        <w:tc>
          <w:tcPr>
            <w:tcW w:w="9351" w:type="dxa"/>
            <w:gridSpan w:val="2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B5D81" w:rsidRPr="00BB5D81" w:rsidTr="00BB5D81">
        <w:tc>
          <w:tcPr>
            <w:tcW w:w="7338" w:type="dxa"/>
          </w:tcPr>
          <w:p w:rsidR="00BB5D81" w:rsidRPr="00BB5D81" w:rsidRDefault="00BB5D81" w:rsidP="00BB5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:rsidR="00BB5D81" w:rsidRPr="00BB5D81" w:rsidRDefault="00BB5D81" w:rsidP="00BB5D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5D81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45DDA" w:rsidRPr="00067BE4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9"/>
        <w:gridCol w:w="1713"/>
      </w:tblGrid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A2E1E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067BE4" w:rsidRPr="00067BE4" w:rsidTr="00514E3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Обязательная  аудит</w:t>
            </w:r>
            <w:r w:rsidR="000A2E1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орная учебная нагрузка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A2E1E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0A2E1E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E1E" w:rsidRPr="00B45DDA" w:rsidRDefault="000A2E1E" w:rsidP="00B45D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E1E" w:rsidRDefault="000A2E1E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A2E1E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67BE4" w:rsidRPr="00067BE4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067BE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BE4" w:rsidRPr="00B45DDA" w:rsidRDefault="00067BE4" w:rsidP="00B45DD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067BE4" w:rsidRPr="00067BE4" w:rsidRDefault="00067BE4" w:rsidP="00067BE4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067BE4" w:rsidRPr="00067BE4">
          <w:pgSz w:w="11906" w:h="16838"/>
          <w:pgMar w:top="1134" w:right="850" w:bottom="284" w:left="1701" w:header="708" w:footer="708" w:gutter="0"/>
          <w:cols w:space="720"/>
        </w:sect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8868"/>
        <w:gridCol w:w="1345"/>
        <w:gridCol w:w="2016"/>
      </w:tblGrid>
      <w:tr w:rsidR="00067BE4" w:rsidRPr="00067BE4" w:rsidTr="00514E30">
        <w:trPr>
          <w:trHeight w:val="99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67BE4" w:rsidRPr="00067BE4" w:rsidTr="00514E30">
        <w:trPr>
          <w:trHeight w:val="131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B61A2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Л.Пастера</w:t>
            </w:r>
            <w:proofErr w:type="spellEnd"/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И.И. Мечникова, А. А. Лебедева.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Основы микробиологии в пищевом производстве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106C3A" w:rsidP="001B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1,</w:t>
            </w:r>
            <w:r w:rsidR="00B611F6"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9,</w:t>
            </w:r>
            <w:r w:rsidR="00B611F6"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ЛР 13, ЛР 14, ЛР 15</w:t>
            </w:r>
          </w:p>
          <w:p w:rsidR="00067BE4" w:rsidRPr="001B6E10" w:rsidRDefault="00067BE4" w:rsidP="001B6E1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B61A2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7BE4" w:rsidRPr="00B611F6" w:rsidRDefault="00067BE4" w:rsidP="00B611F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B611F6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B611F6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микробиологической безопасности пищевых продуктов.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Работа с муляжами, консервами, 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с</w:t>
            </w: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образцами пищевых продуктов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76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пищевые инфекции и пищевые отравления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B61A2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B6E10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Патогенные микроорганизмы: понятие, биологические особенности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Пищевые отравления микробного и немикробного происхождения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Схема микробиологического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21429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Решение ситуационных задач по определению наличия патогенной микрофлоры в пищевых продуктах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семестр</w:t>
            </w:r>
          </w:p>
        </w:tc>
      </w:tr>
      <w:tr w:rsidR="00067BE4" w:rsidRPr="00067BE4" w:rsidTr="00514E30">
        <w:trPr>
          <w:trHeight w:val="47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Основы физиологии питания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пищевые вещества, их источники, роль в структуре питания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Основные пищевые вещества: белки, жиры, углеводы, витамины и </w:t>
            </w:r>
            <w:proofErr w:type="spellStart"/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витаминоподобные</w:t>
            </w:r>
            <w:proofErr w:type="spellEnd"/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21429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устойчивости витамина С.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Пищеварение и усвояемость пищи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B61A2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Схема пищеварительного аппарата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Усвояемость пищи: понятие, факторы, влияющие на усвояемость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21429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схемы пищеварительного тракта.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B61A2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Общее понятие об обмене энергии. Понятие о калорийности пищи. Суточный расход энергии. Энергетический баланс организма.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Методика расчёта энергетической ценности блюда</w:t>
            </w:r>
          </w:p>
          <w:p w:rsidR="00B611F6" w:rsidRPr="00067BE4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Семинар занятие по теме: Калорийность.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21429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 Выполнение расчёта калорийности блюда (по заданию преподавателя)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2.4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B61A2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питании,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детском питании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Методики составления рационов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21429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Составление рационов питания для различных категорий потребителей;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Санитария и гигиена в пищевом производстве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Личная и производственная гигиена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1B6E10" w:rsidRPr="001B6E10" w:rsidRDefault="001B6E10" w:rsidP="001B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1B6E10" w:rsidRP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1B6E10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Влияние факторов внешней среды на здоровье человека.</w:t>
            </w:r>
          </w:p>
          <w:p w:rsidR="001B6E10" w:rsidRP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:rsidR="00067BE4" w:rsidRPr="00067BE4" w:rsidRDefault="00067BE4" w:rsidP="00067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помещениям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ind w:right="43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Дезинфекция, дезинсекция дератизация, правила проведения.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21429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134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3.3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Перечень разрешенных и запрещенных добавок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21429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ПК 4.1-4.5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ind w:right="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941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3.4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4296">
              <w:rPr>
                <w:rFonts w:ascii="Times New Roman" w:eastAsia="MS Mincho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 (в виде тестовых заданий)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B61A2F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66</w:t>
            </w:r>
            <w:bookmarkStart w:id="0" w:name="_GoBack"/>
            <w:bookmarkEnd w:id="0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067BE4" w:rsidRPr="00067B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06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физиологии питания, санитарии и гигиены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067B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BE4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                     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67B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067BE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67BE4" w:rsidRPr="00067BE4" w:rsidRDefault="00067BE4" w:rsidP="00067BE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67BE4" w:rsidRPr="00067BE4" w:rsidRDefault="00067BE4" w:rsidP="00067BE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Матюхина З.П. Основы физиологии питания, микробиологии, гигиены и санитарии: </w:t>
      </w:r>
      <w:proofErr w:type="spellStart"/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учеб.для</w:t>
      </w:r>
      <w:proofErr w:type="spellEnd"/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студ. учреждений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З.П. Матюхина. – 8-е изд., стер. –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2020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256 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Малыгина В.Ф., Рубина В.А. Основы физиологии питания, гигиена 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>и санитария, -М.: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  376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</w:p>
    <w:p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Азаров В.Н. Основы микробиологии и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санитарии. - 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8.,206с</w:t>
      </w:r>
    </w:p>
    <w:p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Аношина О.М. и др. Лабораторный практикум по общей и специальной технологии пищевы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 производств. – М.: </w:t>
      </w:r>
      <w:proofErr w:type="spellStart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КолосС</w:t>
      </w:r>
      <w:proofErr w:type="spellEnd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, 2018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 .,183с</w:t>
      </w:r>
    </w:p>
    <w:p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«Товароведение и экспертиза продовольственных товаров»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под.ред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проф. В.И.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Криштанович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, Лаб. практикум, М.: Издательско-торго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вая корпорация «Дашков и К»,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9г.,346с.</w:t>
      </w:r>
    </w:p>
    <w:p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Скурихин И.М.,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Тутельян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В.А. Таблицы химического состава и калорийности российских продуктов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питания:  Справочни</w:t>
      </w:r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proofErr w:type="gramEnd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 М.: </w:t>
      </w:r>
      <w:proofErr w:type="spellStart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ДеЛи</w:t>
      </w:r>
      <w:proofErr w:type="spellEnd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, 201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г.,275с.</w:t>
      </w: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Л.В. Основы микробиологии, санитарии и гигиены в пищевом производстве: учебник для нач. проф. образования/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Л.В. -3-е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допол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..   -</w:t>
      </w:r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 </w:t>
      </w:r>
      <w:proofErr w:type="spellStart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>Изд.центр</w:t>
      </w:r>
      <w:proofErr w:type="spellEnd"/>
      <w:r w:rsidR="00647D5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«Академия», 2018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г.160с</w:t>
      </w: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Матюхина З.П. Основы физиологии питания, гигиена и санитария. учебник для сред. проф. образования М.: </w:t>
      </w:r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ИРПО; </w:t>
      </w:r>
      <w:proofErr w:type="spellStart"/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>Изд.центр</w:t>
      </w:r>
      <w:proofErr w:type="spellEnd"/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«Академия», 2018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г.256 с</w:t>
      </w:r>
    </w:p>
    <w:p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А.Н. Микробиология, физиология питания,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санитария :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для студ. учреждений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А.Н.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Мартинчик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А.А.Королев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Ю.В.Несвижский</w:t>
      </w:r>
      <w:proofErr w:type="spell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5-е изд., стер. – </w:t>
      </w:r>
      <w:proofErr w:type="gramStart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</w:t>
      </w:r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2020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. – 352 с.</w:t>
      </w:r>
    </w:p>
    <w:p w:rsidR="00624A1D" w:rsidRDefault="00624A1D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24A1D" w:rsidRPr="00067BE4" w:rsidRDefault="00624A1D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1D" w:rsidRPr="00624A1D" w:rsidRDefault="00624A1D" w:rsidP="00624A1D">
      <w:pPr>
        <w:spacing w:before="12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624A1D" w:rsidRPr="00624A1D" w:rsidRDefault="00624A1D" w:rsidP="00624A1D">
      <w:pPr>
        <w:pStyle w:val="a5"/>
        <w:numPr>
          <w:ilvl w:val="1"/>
          <w:numId w:val="10"/>
        </w:numPr>
        <w:spacing w:after="0"/>
        <w:jc w:val="both"/>
      </w:pPr>
      <w:r w:rsidRPr="00624A1D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624A1D">
        <w:t>федер</w:t>
      </w:r>
      <w:proofErr w:type="spellEnd"/>
      <w:r w:rsidRPr="00624A1D">
        <w:t xml:space="preserve">. закон: [принят Гос. </w:t>
      </w:r>
      <w:proofErr w:type="gramStart"/>
      <w:r w:rsidRPr="00624A1D">
        <w:t>Думой  1</w:t>
      </w:r>
      <w:proofErr w:type="gramEnd"/>
      <w:r w:rsidRPr="00624A1D">
        <w:t xml:space="preserve"> дек.1999 г.: </w:t>
      </w:r>
      <w:proofErr w:type="spellStart"/>
      <w:r w:rsidRPr="00624A1D">
        <w:t>одобр</w:t>
      </w:r>
      <w:proofErr w:type="spellEnd"/>
      <w:r w:rsidRPr="00624A1D">
        <w:t xml:space="preserve">. Советом Федерации 23 дек. 1999 г.: в ред. на 13.07.2015г. № 213-ФЗ]. </w:t>
      </w:r>
      <w:hyperlink r:id="rId6" w:history="1">
        <w:r w:rsidRPr="00624A1D">
          <w:rPr>
            <w:color w:val="0000FF"/>
            <w:u w:val="single"/>
          </w:rPr>
          <w:t>http://pravo.gov.ru/proxy/ips/?docbody=&amp;nd=102063865&amp;rdk=&amp;backlink=1</w:t>
        </w:r>
      </w:hyperlink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624A1D" w:rsidRPr="00624A1D" w:rsidRDefault="003D4F3A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8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  <w:proofErr w:type="spellEnd"/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624A1D" w:rsidRPr="00624A1D" w:rsidRDefault="003D4F3A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9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proofErr w:type="spellEnd"/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>СанПиН  2.3.2.</w:t>
      </w:r>
      <w:proofErr w:type="gramEnd"/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4. КОНТРОЛЬ И ОЦЕНКА РЕЗУЛЬТАТОВ ОСВОЕНИЯ УЧЕБНОЙ </w:t>
      </w:r>
    </w:p>
    <w:p w:rsidR="00067BE4" w:rsidRPr="00067BE4" w:rsidRDefault="00067BE4" w:rsidP="00067BE4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751"/>
        <w:gridCol w:w="3222"/>
      </w:tblGrid>
      <w:tr w:rsidR="00067BE4" w:rsidRPr="00067BE4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067BE4" w:rsidRPr="00067BE4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микробиологии;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группы микроорганизмов, 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микробиологию основных пищевых продуктов;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предотвращения порчи сырья и готовой продукции;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 работников организации питания;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дезинфекции, дезинсекции, дератизации;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и их значение для организма человека;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суточную норму потребности человека в питательных веществах;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суточный расход энергии;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роль микроорганизмов в круговороте веществ в природе;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характеристики микрофлоры почвы, воды и воздуха;</w:t>
            </w:r>
          </w:p>
          <w:p w:rsidR="00067BE4" w:rsidRPr="00067BE4" w:rsidRDefault="00067BE4" w:rsidP="00067BE4">
            <w:pPr>
              <w:numPr>
                <w:ilvl w:val="0"/>
                <w:numId w:val="4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физико-химические изменения пищи в процессе пищеварения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письменного/устного опроса;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оценки результатов внеаудиторной (самостоятельной) работы </w:t>
            </w:r>
          </w:p>
        </w:tc>
      </w:tr>
      <w:tr w:rsidR="00067BE4" w:rsidRPr="00067BE4" w:rsidTr="00514E30">
        <w:trPr>
          <w:trHeight w:val="70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выполнение требований системы анализа, </w:t>
            </w: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 и управления  опасными факторами (НАССР) при выполнении работ;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проводить микробиологические </w:t>
            </w: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исследования и давать оценку полученным результатам;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-Соответствие требованиям инструкций, регламентов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защита отчетов по практическим/ </w:t>
            </w:r>
            <w:proofErr w:type="spellStart"/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лабораорным</w:t>
            </w:r>
            <w:proofErr w:type="spellEnd"/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занятиям;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демонстрируемых умений, выполняемых действий в процессе практических/лабораторных занятий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виде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3A88" w:rsidRDefault="00063A88"/>
    <w:sectPr w:rsidR="000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97D18"/>
    <w:multiLevelType w:val="hybridMultilevel"/>
    <w:tmpl w:val="7A0C79E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E1A8C"/>
    <w:multiLevelType w:val="multilevel"/>
    <w:tmpl w:val="21B44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7035"/>
    <w:multiLevelType w:val="hybridMultilevel"/>
    <w:tmpl w:val="B0CC2696"/>
    <w:lvl w:ilvl="0" w:tplc="625844E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4"/>
    <w:rsid w:val="00063A88"/>
    <w:rsid w:val="00067BE4"/>
    <w:rsid w:val="000A2E1E"/>
    <w:rsid w:val="000D63D9"/>
    <w:rsid w:val="00106C3A"/>
    <w:rsid w:val="001748D2"/>
    <w:rsid w:val="001B6E10"/>
    <w:rsid w:val="00214296"/>
    <w:rsid w:val="0026590A"/>
    <w:rsid w:val="00305CB8"/>
    <w:rsid w:val="00391B07"/>
    <w:rsid w:val="003B28A1"/>
    <w:rsid w:val="003D4F3A"/>
    <w:rsid w:val="00514E30"/>
    <w:rsid w:val="00530AF2"/>
    <w:rsid w:val="00624A1D"/>
    <w:rsid w:val="00647D57"/>
    <w:rsid w:val="006914C5"/>
    <w:rsid w:val="006E1736"/>
    <w:rsid w:val="00836C70"/>
    <w:rsid w:val="00873AC3"/>
    <w:rsid w:val="00B45DDA"/>
    <w:rsid w:val="00B611F6"/>
    <w:rsid w:val="00B61A2F"/>
    <w:rsid w:val="00BB5D81"/>
    <w:rsid w:val="00C21909"/>
    <w:rsid w:val="00CC2640"/>
    <w:rsid w:val="00D9383B"/>
    <w:rsid w:val="00DF325F"/>
    <w:rsid w:val="00E66AD7"/>
    <w:rsid w:val="00E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703"/>
  <w15:docId w15:val="{7C94334F-48AF-484D-88AB-196CE0B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BE4"/>
  </w:style>
  <w:style w:type="paragraph" w:styleId="a3">
    <w:name w:val="Body Text"/>
    <w:basedOn w:val="a"/>
    <w:link w:val="a4"/>
    <w:uiPriority w:val="99"/>
    <w:semiHidden/>
    <w:unhideWhenUsed/>
    <w:rsid w:val="00067BE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7BE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67BE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67BE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BDD1-8F4B-4988-9063-7AAC109A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9834</Words>
  <Characters>56055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2023-09-14T13:08:00Z</dcterms:created>
  <dcterms:modified xsi:type="dcterms:W3CDTF">2024-01-15T08:59:00Z</dcterms:modified>
</cp:coreProperties>
</file>